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4D" w:rsidRDefault="002C334D" w:rsidP="00AD7D99">
      <w:pPr>
        <w:spacing w:after="0" w:line="240" w:lineRule="auto"/>
        <w:ind w:firstLine="8080"/>
        <w:contextualSpacing/>
        <w:rPr>
          <w:rFonts w:ascii="Times New Roman" w:hAnsi="Times New Roman" w:cs="Times New Roman"/>
          <w:sz w:val="28"/>
          <w:szCs w:val="28"/>
        </w:rPr>
      </w:pPr>
      <w:r w:rsidRPr="00BD14E8">
        <w:rPr>
          <w:rFonts w:ascii="Times New Roman" w:hAnsi="Times New Roman" w:cs="Times New Roman"/>
          <w:sz w:val="28"/>
          <w:szCs w:val="28"/>
        </w:rPr>
        <w:t>Приложение</w:t>
      </w:r>
    </w:p>
    <w:p w:rsidR="0082595E" w:rsidRDefault="0082595E" w:rsidP="005A3D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7D99" w:rsidRDefault="00AD7D99" w:rsidP="005A3D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7D99" w:rsidRPr="00BD14E8" w:rsidRDefault="00AD7D99" w:rsidP="005A3D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366F" w:rsidRPr="00BD14E8" w:rsidRDefault="00797BC2" w:rsidP="002665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4E8"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о реализации отраслевых документов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стратегического планирования Российской Федерации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по вопросам, находящимся в ведении </w:t>
      </w:r>
      <w:r w:rsidRPr="00BD14E8">
        <w:rPr>
          <w:rFonts w:ascii="Times New Roman" w:hAnsi="Times New Roman" w:cs="Times New Roman"/>
          <w:sz w:val="28"/>
          <w:szCs w:val="28"/>
        </w:rPr>
        <w:br/>
        <w:t xml:space="preserve">Правительства Российской Федерации </w:t>
      </w:r>
      <w:r w:rsidRPr="00BD14E8">
        <w:rPr>
          <w:rFonts w:ascii="Times New Roman" w:hAnsi="Times New Roman" w:cs="Times New Roman"/>
          <w:sz w:val="28"/>
          <w:szCs w:val="28"/>
        </w:rPr>
        <w:br/>
      </w:r>
    </w:p>
    <w:p w:rsidR="00797BC2" w:rsidRDefault="00797BC2" w:rsidP="00825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Общая информация об отраслевом документе стратегического планирования Российской Федерации по вопросам, находящимся в ведении </w:t>
      </w:r>
      <w:r w:rsidRPr="0082595E">
        <w:rPr>
          <w:rFonts w:ascii="Times New Roman" w:hAnsi="Times New Roman" w:cs="Times New Roman"/>
          <w:sz w:val="28"/>
          <w:szCs w:val="28"/>
        </w:rPr>
        <w:br/>
        <w:t>Правительства Российской Федерации (далее – отраслевой документ стратегического планирования)</w:t>
      </w:r>
    </w:p>
    <w:p w:rsidR="00C04567" w:rsidRPr="00356648" w:rsidRDefault="00C04567" w:rsidP="00C0456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Cs w:val="28"/>
        </w:rPr>
      </w:pPr>
    </w:p>
    <w:tbl>
      <w:tblPr>
        <w:tblStyle w:val="a4"/>
        <w:tblW w:w="9782" w:type="dxa"/>
        <w:jc w:val="center"/>
        <w:tblLook w:val="04A0" w:firstRow="1" w:lastRow="0" w:firstColumn="1" w:lastColumn="0" w:noHBand="0" w:noVBand="1"/>
      </w:tblPr>
      <w:tblGrid>
        <w:gridCol w:w="852"/>
        <w:gridCol w:w="8930"/>
      </w:tblGrid>
      <w:tr w:rsidR="00DD5E06" w:rsidRPr="00DD5E06" w:rsidTr="00C04567">
        <w:trPr>
          <w:jc w:val="center"/>
        </w:trPr>
        <w:tc>
          <w:tcPr>
            <w:tcW w:w="852" w:type="dxa"/>
            <w:vAlign w:val="center"/>
          </w:tcPr>
          <w:p w:rsidR="00DD5E06" w:rsidRPr="00C04567" w:rsidRDefault="00DD5E06" w:rsidP="00D020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0" w:type="dxa"/>
            <w:vAlign w:val="center"/>
          </w:tcPr>
          <w:p w:rsidR="00DD5E06" w:rsidRPr="00C04567" w:rsidRDefault="00DD5E06" w:rsidP="00D020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DD5E06" w:rsidRPr="00DD5E06" w:rsidTr="00C04567">
        <w:trPr>
          <w:jc w:val="center"/>
        </w:trPr>
        <w:tc>
          <w:tcPr>
            <w:tcW w:w="852" w:type="dxa"/>
          </w:tcPr>
          <w:p w:rsidR="00DD5E06" w:rsidRPr="00844518" w:rsidRDefault="00DD5E06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30" w:type="dxa"/>
          </w:tcPr>
          <w:p w:rsidR="006E4230" w:rsidRPr="00C04567" w:rsidRDefault="006E4230" w:rsidP="002C3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отраслевого документа стратегического планирования</w:t>
            </w:r>
            <w:r w:rsidR="003223D4" w:rsidRPr="00C045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5E06" w:rsidRPr="00C04567" w:rsidRDefault="00DD5E06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Основы государственной политики </w:t>
            </w:r>
            <w:r w:rsidR="00E26C29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 области промышленной безопасности на период до 2025 года и дальнейшую перспективу</w:t>
            </w:r>
            <w:r w:rsidR="003223D4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Основы государственной политики в области промышленной безопасности)</w:t>
            </w:r>
          </w:p>
        </w:tc>
      </w:tr>
      <w:tr w:rsidR="00DD5E06" w:rsidRPr="00DD5E06" w:rsidTr="00C04567">
        <w:trPr>
          <w:jc w:val="center"/>
        </w:trPr>
        <w:tc>
          <w:tcPr>
            <w:tcW w:w="852" w:type="dxa"/>
          </w:tcPr>
          <w:p w:rsidR="00DD5E06" w:rsidRPr="00844518" w:rsidRDefault="00DD5E06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30" w:type="dxa"/>
          </w:tcPr>
          <w:p w:rsidR="006E4230" w:rsidRPr="00C04567" w:rsidRDefault="002C334D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Акт, которым </w:t>
            </w:r>
            <w:r w:rsidR="00712615" w:rsidRPr="00C04567"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отраслевого документа стратегического планирования:</w:t>
            </w:r>
          </w:p>
          <w:p w:rsidR="00DD5E06" w:rsidRPr="00C04567" w:rsidRDefault="00DD5E06" w:rsidP="00D02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6</w:t>
            </w:r>
            <w:r w:rsidR="00D020FD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020FD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6660D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DD5E06" w:rsidRPr="00DD5E06" w:rsidTr="00C04567">
        <w:trPr>
          <w:jc w:val="center"/>
        </w:trPr>
        <w:tc>
          <w:tcPr>
            <w:tcW w:w="852" w:type="dxa"/>
          </w:tcPr>
          <w:p w:rsidR="00DD5E06" w:rsidRPr="00844518" w:rsidRDefault="00DD5E06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1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30" w:type="dxa"/>
          </w:tcPr>
          <w:p w:rsidR="00CB0937" w:rsidRPr="00C04567" w:rsidRDefault="002C334D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Разработчик:</w:t>
            </w:r>
          </w:p>
          <w:p w:rsidR="00DD5E06" w:rsidRPr="00C04567" w:rsidRDefault="00DD5E06" w:rsidP="00DD5E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экологическому, технологическому и атомному надзору (Ростехнадзор)</w:t>
            </w:r>
          </w:p>
        </w:tc>
      </w:tr>
      <w:tr w:rsidR="00DD5E06" w:rsidRPr="00DD5E06" w:rsidTr="00C04567">
        <w:trPr>
          <w:jc w:val="center"/>
        </w:trPr>
        <w:tc>
          <w:tcPr>
            <w:tcW w:w="852" w:type="dxa"/>
          </w:tcPr>
          <w:p w:rsidR="00DD5E06" w:rsidRPr="00844518" w:rsidRDefault="00DD5E06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1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930" w:type="dxa"/>
          </w:tcPr>
          <w:p w:rsidR="00CB0937" w:rsidRPr="00C04567" w:rsidRDefault="002C334D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DD5E06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Российской Федерации (Минэкономразвития России);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Российской Федерации (Минпромторг России);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Российской Федерации (Минстрой России);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защиты Российской Федерации</w:t>
            </w:r>
            <w:r w:rsidR="008E71F2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(Минтруд России)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Российской Федерации (Минфин России);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развития, связи и массовых коммуникаций Российской Федерации (Минкомсвязь России);</w:t>
            </w:r>
          </w:p>
          <w:p w:rsidR="00FB6DA9" w:rsidRPr="00C04567" w:rsidRDefault="00FB6DA9" w:rsidP="00FB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Российской Федерации по гражданской обороне, чрезвычайным ситуациям</w:t>
            </w:r>
            <w:r w:rsidR="005A3D37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ликвидации последствий стихийных бедствий (МЧС России);</w:t>
            </w:r>
          </w:p>
          <w:p w:rsidR="006A5FC1" w:rsidRPr="00C04567" w:rsidRDefault="005A3D37" w:rsidP="005A3D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Министерство энергетики Российской Федерации (Минэнерго России)</w:t>
            </w:r>
          </w:p>
        </w:tc>
      </w:tr>
      <w:tr w:rsidR="00DD5E06" w:rsidRPr="00DD5E06" w:rsidTr="00C04567">
        <w:trPr>
          <w:jc w:val="center"/>
        </w:trPr>
        <w:tc>
          <w:tcPr>
            <w:tcW w:w="852" w:type="dxa"/>
          </w:tcPr>
          <w:p w:rsidR="00DD5E06" w:rsidRPr="00844518" w:rsidRDefault="005A3D37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30" w:type="dxa"/>
          </w:tcPr>
          <w:p w:rsidR="0082595E" w:rsidRPr="00C04567" w:rsidRDefault="005A3D37" w:rsidP="00572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реализации отраслевого документа </w:t>
            </w:r>
            <w:r w:rsidR="002F1FB9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стратегического планирования </w:t>
            </w:r>
            <w:r w:rsidR="002F1FB9" w:rsidRPr="00C045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8573AD" w:rsidRPr="00C04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DD5E06" w:rsidRDefault="00DD5E06" w:rsidP="00DD5E0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D7D99" w:rsidRDefault="00AD7D99" w:rsidP="00DD5E0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D37" w:rsidRDefault="00DE6CE0" w:rsidP="00C0456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Аналитическая справка о реализации </w:t>
      </w:r>
      <w:r w:rsidR="003223D4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</w:p>
    <w:p w:rsidR="00356648" w:rsidRDefault="00356648" w:rsidP="0035664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6486"/>
        <w:gridCol w:w="2302"/>
      </w:tblGrid>
      <w:tr w:rsidR="005526A5" w:rsidRPr="00C04567" w:rsidTr="00C04567">
        <w:trPr>
          <w:jc w:val="center"/>
        </w:trPr>
        <w:tc>
          <w:tcPr>
            <w:tcW w:w="851" w:type="dxa"/>
            <w:vAlign w:val="center"/>
          </w:tcPr>
          <w:p w:rsidR="005526A5" w:rsidRPr="00C04567" w:rsidRDefault="005526A5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gridSpan w:val="2"/>
            <w:vAlign w:val="center"/>
          </w:tcPr>
          <w:p w:rsidR="005526A5" w:rsidRPr="00C04567" w:rsidRDefault="005526A5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5526A5" w:rsidRPr="00C04567" w:rsidTr="00C04567">
        <w:trPr>
          <w:jc w:val="center"/>
        </w:trPr>
        <w:tc>
          <w:tcPr>
            <w:tcW w:w="851" w:type="dxa"/>
          </w:tcPr>
          <w:p w:rsidR="005526A5" w:rsidRPr="00C04567" w:rsidRDefault="005526A5" w:rsidP="00C04567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88" w:type="dxa"/>
            <w:gridSpan w:val="2"/>
          </w:tcPr>
          <w:p w:rsidR="0071396E" w:rsidRPr="00C04567" w:rsidRDefault="00F100FD" w:rsidP="00F10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991">
              <w:rPr>
                <w:rFonts w:ascii="Times New Roman" w:hAnsi="Times New Roman" w:cs="Times New Roman"/>
                <w:sz w:val="24"/>
                <w:szCs w:val="24"/>
              </w:rPr>
              <w:t xml:space="preserve">Основами государственной политики в области промышленной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 перечень ц</w:t>
            </w:r>
            <w:r w:rsidR="00981D13">
              <w:rPr>
                <w:rFonts w:ascii="Times New Roman" w:hAnsi="Times New Roman" w:cs="Times New Roman"/>
                <w:sz w:val="24"/>
                <w:szCs w:val="24"/>
              </w:rPr>
              <w:t>елевы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F5C0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526A5" w:rsidRPr="00600991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 w:rsidR="00DF5C0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526A5" w:rsidRPr="00600991">
              <w:rPr>
                <w:rFonts w:ascii="Times New Roman" w:hAnsi="Times New Roman" w:cs="Times New Roman"/>
                <w:sz w:val="24"/>
                <w:szCs w:val="24"/>
              </w:rPr>
              <w:t>, отраж</w:t>
            </w:r>
            <w:r w:rsidR="0060099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5526A5" w:rsidRPr="00600991">
              <w:rPr>
                <w:rFonts w:ascii="Times New Roman" w:hAnsi="Times New Roman" w:cs="Times New Roman"/>
                <w:sz w:val="24"/>
                <w:szCs w:val="24"/>
              </w:rPr>
              <w:t>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526A5" w:rsidRPr="00600991">
              <w:rPr>
                <w:rFonts w:ascii="Times New Roman" w:hAnsi="Times New Roman" w:cs="Times New Roman"/>
                <w:sz w:val="24"/>
                <w:szCs w:val="24"/>
              </w:rPr>
              <w:t xml:space="preserve"> в пункте 5 настоящей формы,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их значения </w:t>
            </w:r>
            <w:r w:rsidR="008E71F2" w:rsidRPr="00600991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8573AD" w:rsidRPr="00600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71F2" w:rsidRPr="006009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5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991">
              <w:rPr>
                <w:rFonts w:ascii="Times New Roman" w:hAnsi="Times New Roman" w:cs="Times New Roman"/>
                <w:sz w:val="24"/>
                <w:szCs w:val="24"/>
              </w:rPr>
              <w:t>не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авливаются.</w:t>
            </w:r>
          </w:p>
        </w:tc>
      </w:tr>
      <w:tr w:rsidR="005526A5" w:rsidRPr="00C04567" w:rsidTr="00855915">
        <w:trPr>
          <w:trHeight w:val="986"/>
          <w:jc w:val="center"/>
        </w:trPr>
        <w:tc>
          <w:tcPr>
            <w:tcW w:w="851" w:type="dxa"/>
          </w:tcPr>
          <w:p w:rsidR="005526A5" w:rsidRPr="00C04567" w:rsidRDefault="005526A5" w:rsidP="00C04567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88" w:type="dxa"/>
            <w:gridSpan w:val="2"/>
          </w:tcPr>
          <w:p w:rsidR="005526A5" w:rsidRPr="00C04567" w:rsidRDefault="003223D4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действующих мер государственного регулирования:</w:t>
            </w:r>
          </w:p>
          <w:p w:rsidR="003223D4" w:rsidRPr="00C04567" w:rsidRDefault="003223D4" w:rsidP="00600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Основами государственной политики в области промышленной безопасности установлены следующие показатели эффективности реализации государственной политики в области промышленной безопасности</w:t>
            </w:r>
            <w:r w:rsidR="00B976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3D4" w:rsidRPr="00C04567" w:rsidRDefault="003223D4" w:rsidP="00600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1. Снижение количества аварий на промышленных объектах</w:t>
            </w:r>
            <w:r w:rsidR="00B97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3D4" w:rsidRPr="00C04567" w:rsidRDefault="003223D4" w:rsidP="00600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 Снижение количества несчастных случаев со смертельным исходом в результате аварий на промышленных объектах</w:t>
            </w:r>
            <w:r w:rsidR="00B97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3D4" w:rsidRPr="00C04567" w:rsidRDefault="003223D4" w:rsidP="00600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3. Снижение количества пострадавших в результате аварий на промышленных объектах</w:t>
            </w:r>
            <w:r w:rsidR="00B97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3D4" w:rsidRPr="00C04567" w:rsidRDefault="003223D4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4. Снижение административной нагрузки на организации, осуществляющие деятельность в области промышленной безопасности.</w:t>
            </w:r>
          </w:p>
          <w:p w:rsidR="00E63C93" w:rsidRPr="00C04567" w:rsidRDefault="00E63C93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рассчитаны в соответствии с Правилами определения количественных показателей </w:t>
            </w:r>
            <w:r w:rsidRPr="00C045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эффективности реализации государственной политики в области промышленной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</w:t>
            </w:r>
            <w:r w:rsidR="00002C51" w:rsidRPr="00C04567">
              <w:rPr>
                <w:rFonts w:ascii="Times New Roman" w:hAnsi="Times New Roman" w:cs="Times New Roman"/>
                <w:sz w:val="24"/>
                <w:szCs w:val="24"/>
              </w:rPr>
              <w:t>утверждёнными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Российской </w:t>
            </w:r>
            <w:r w:rsidRPr="00C045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Федерации от 27 июня 2019 г. № 822 «О порядке определения количественных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показателей эффективности реализации государственной политики в области промышленной безопасности»</w:t>
            </w:r>
            <w:r w:rsidR="009B6E1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Правила)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3C93" w:rsidRPr="00AB5724" w:rsidRDefault="00E63C93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9769D" w:rsidRPr="00636C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6C04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«Снижение 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аварий, произошедших на промышленных объектах» (ПА) (в процентах): ПА = </w:t>
            </w:r>
            <w:r w:rsidR="00B93736" w:rsidRPr="00AB57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8041A" w:rsidRPr="00AB572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>% (в 20</w:t>
            </w:r>
            <w:r w:rsidR="00C827B4" w:rsidRPr="00AB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6B12" w:rsidRPr="00AB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B93736" w:rsidRPr="00AB5724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> %)</w:t>
            </w:r>
            <w:r w:rsidR="00B9769D" w:rsidRPr="00AB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C93" w:rsidRPr="00AB5724" w:rsidRDefault="00E63C93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9769D" w:rsidRPr="00AB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«Снижение количества случаев со смертельным исходом </w:t>
            </w:r>
            <w:r w:rsidR="005F27DC" w:rsidRPr="00AB57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аварий, произошедших на промышленных объектах» (ПСМ) 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процентах): ПСМ = </w:t>
            </w:r>
            <w:r w:rsidR="00AB5724" w:rsidRPr="00AB5724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  <w:r w:rsidR="00AB5724" w:rsidRPr="00AB57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>% (в 20</w:t>
            </w:r>
            <w:r w:rsidR="00C827B4" w:rsidRPr="00AB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6B12" w:rsidRPr="00AB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B93736" w:rsidRPr="00AB5724">
              <w:rPr>
                <w:rFonts w:ascii="Times New Roman" w:hAnsi="Times New Roman" w:cs="Times New Roman"/>
                <w:sz w:val="24"/>
                <w:szCs w:val="24"/>
              </w:rPr>
              <w:t>-212,9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> %)</w:t>
            </w:r>
            <w:r w:rsidR="00B9769D" w:rsidRPr="00AB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C93" w:rsidRPr="00C04567" w:rsidRDefault="00E63C93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9769D" w:rsidRPr="00AB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«Снижение количества лиц, травмированных в результате аварий, произошедших на промышленных объектах» (ПТР) (в процентах): (ПТР) = </w:t>
            </w:r>
            <w:r w:rsidR="00AB5724" w:rsidRPr="00AB5724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> % (в 20</w:t>
            </w:r>
            <w:r w:rsidR="00C827B4" w:rsidRPr="00AB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5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B93736" w:rsidRPr="00AB5724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  <w:r w:rsidR="00C827B4"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72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B9769D" w:rsidRPr="00AB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6BE" w:rsidRDefault="00E63C93" w:rsidP="008326BE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9769D" w:rsidRPr="00EA57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5767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«Снижение уровня административной нагрузки на организации </w:t>
            </w:r>
            <w:r w:rsidRPr="00EA57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граждан, осуществляющих предпринимательскую деятельность в области промышленной безопасности»: </w:t>
            </w:r>
            <w:r w:rsidR="002C1AA6" w:rsidRPr="00EA5767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такое мероприятие, </w:t>
            </w:r>
            <w:r w:rsidR="00844518" w:rsidRPr="00EA57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1AA6" w:rsidRPr="00EA5767">
              <w:rPr>
                <w:rFonts w:ascii="Times New Roman" w:hAnsi="Times New Roman" w:cs="Times New Roman"/>
                <w:sz w:val="24"/>
                <w:szCs w:val="24"/>
              </w:rPr>
              <w:t xml:space="preserve">как «Проведение расчёта индекса снижения административной нагрузки </w:t>
            </w:r>
            <w:r w:rsidR="00844518" w:rsidRPr="00EA57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1AA6" w:rsidRPr="00EA5767">
              <w:rPr>
                <w:rFonts w:ascii="Times New Roman" w:hAnsi="Times New Roman" w:cs="Times New Roman"/>
                <w:sz w:val="24"/>
                <w:szCs w:val="24"/>
              </w:rPr>
              <w:t xml:space="preserve">на организации и граждан, осуществляющих предпринимательскую деятельность» (далее – Индекс), в рамках которого рассчитывался показатель «Снижение административной нагрузки на организации, осуществляющие деятельность </w:t>
            </w:r>
            <w:r w:rsidR="00844518" w:rsidRPr="00EA57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1AA6" w:rsidRPr="00EA5767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промышленной безопасности», исключено из программных документов (контрольная точка 33.1.2 федерального проекта «Цифровое государственное управление» национальной программы «Цифровая экономика Российской Федерации», а также контрольное событие 4.D6.1.1 подпрограммы 4 «Совершенствование системы государственного управления» государственной программы «Экономическое развитие и инновационная экономика» на 2019 год </w:t>
            </w:r>
            <w:r w:rsidR="00844518" w:rsidRPr="00EA57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1AA6" w:rsidRPr="00EA5767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2020 и 2021 годов), Индекс применительно к сфере промышленной безопасности в 202</w:t>
            </w:r>
            <w:r w:rsidR="00572669" w:rsidRPr="00EA5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AA6" w:rsidRPr="00EA5767">
              <w:rPr>
                <w:rFonts w:ascii="Times New Roman" w:hAnsi="Times New Roman" w:cs="Times New Roman"/>
                <w:sz w:val="24"/>
                <w:szCs w:val="24"/>
              </w:rPr>
              <w:t xml:space="preserve"> году не рассчитывался</w:t>
            </w:r>
            <w:r w:rsidR="00832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1AA6" w:rsidRPr="00EA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BEE" w:rsidRPr="00C04567" w:rsidRDefault="00E63C93" w:rsidP="008326BE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="0035664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6648">
              <w:rPr>
                <w:rFonts w:ascii="Times New Roman" w:hAnsi="Times New Roman" w:cs="Times New Roman"/>
                <w:sz w:val="24"/>
                <w:szCs w:val="24"/>
              </w:rPr>
              <w:t>ПСМ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6648">
              <w:rPr>
                <w:rFonts w:ascii="Times New Roman" w:hAnsi="Times New Roman" w:cs="Times New Roman"/>
                <w:sz w:val="24"/>
                <w:szCs w:val="24"/>
              </w:rPr>
              <w:t>ПТР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свидетельствуют о положительной динамике снижения количества аварий, количества случаев со смертельным исходом в результате аварий, произошедших на промышленных объектах, </w:t>
            </w:r>
            <w:r w:rsidR="008116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количества лиц, травмированных в результате аварий, произошедших </w:t>
            </w:r>
            <w:r w:rsidRPr="00C04567">
              <w:rPr>
                <w:rFonts w:ascii="Times New Roman" w:hAnsi="Times New Roman" w:cs="Times New Roman"/>
                <w:sz w:val="24"/>
                <w:szCs w:val="24"/>
              </w:rPr>
              <w:br/>
              <w:t>на промышленных объектах в 202</w:t>
            </w:r>
            <w:r w:rsidR="00572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51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AB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724" w:rsidRPr="00AB5724">
              <w:rPr>
                <w:rFonts w:ascii="Times New Roman" w:hAnsi="Times New Roman" w:cs="Times New Roman"/>
                <w:sz w:val="24"/>
                <w:szCs w:val="24"/>
              </w:rPr>
              <w:t xml:space="preserve">(по отношению к среднему значению </w:t>
            </w:r>
            <w:r w:rsidR="00AB57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5724" w:rsidRPr="00AB5724">
              <w:rPr>
                <w:rFonts w:ascii="Times New Roman" w:hAnsi="Times New Roman" w:cs="Times New Roman"/>
                <w:sz w:val="24"/>
                <w:szCs w:val="24"/>
              </w:rPr>
              <w:t>за 10 предшествующих лет)</w:t>
            </w:r>
          </w:p>
        </w:tc>
      </w:tr>
      <w:tr w:rsidR="005526A5" w:rsidRPr="00C04567" w:rsidTr="00855915">
        <w:trPr>
          <w:trHeight w:val="702"/>
          <w:jc w:val="center"/>
        </w:trPr>
        <w:tc>
          <w:tcPr>
            <w:tcW w:w="851" w:type="dxa"/>
          </w:tcPr>
          <w:p w:rsidR="005526A5" w:rsidRPr="00C04567" w:rsidRDefault="005526A5" w:rsidP="00C04567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788" w:type="dxa"/>
            <w:gridSpan w:val="2"/>
          </w:tcPr>
          <w:p w:rsidR="005526A5" w:rsidRPr="00C04567" w:rsidRDefault="005526A5" w:rsidP="00572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Итоги реализации мероприятий, предусмотренных отраслевым документом стратегического планирования в </w:t>
            </w:r>
            <w:r w:rsidR="006514D7" w:rsidRPr="00C045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3C93" w:rsidRPr="00C04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14D7"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71396E" w:rsidRPr="00C045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B0937" w:rsidRPr="00C04567" w:rsidTr="00393B32">
        <w:trPr>
          <w:jc w:val="center"/>
        </w:trPr>
        <w:tc>
          <w:tcPr>
            <w:tcW w:w="7337" w:type="dxa"/>
            <w:gridSpan w:val="2"/>
            <w:vAlign w:val="center"/>
          </w:tcPr>
          <w:p w:rsidR="00CB0937" w:rsidRPr="00C04567" w:rsidRDefault="00CB0937" w:rsidP="00C04567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02" w:type="dxa"/>
            <w:vAlign w:val="center"/>
          </w:tcPr>
          <w:p w:rsidR="00CB0937" w:rsidRPr="00C04567" w:rsidRDefault="00CB0937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6E4230" w:rsidRPr="00C04567" w:rsidTr="00855915">
        <w:trPr>
          <w:trHeight w:val="2001"/>
          <w:jc w:val="center"/>
        </w:trPr>
        <w:tc>
          <w:tcPr>
            <w:tcW w:w="851" w:type="dxa"/>
          </w:tcPr>
          <w:p w:rsidR="006E4230" w:rsidRPr="00C04567" w:rsidRDefault="006514D7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CB0937" w:rsidRPr="00C045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6" w:type="dxa"/>
          </w:tcPr>
          <w:p w:rsidR="006E4230" w:rsidRPr="00C04567" w:rsidRDefault="006E4230" w:rsidP="00600991">
            <w:pPr>
              <w:keepNext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федеральных норм и правил в области промышленной безопасности, а также внесение изменений </w:t>
            </w:r>
            <w:r w:rsidR="00E26C29"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действующие нормативные правовые акты в области промышленной безопасности (с уч</w:t>
            </w:r>
            <w:r w:rsidR="0081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развития </w:t>
            </w:r>
            <w:r w:rsidR="00E26C29"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0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ехнологий</w:t>
            </w:r>
            <w:r w:rsidR="008120DA">
              <w:t xml:space="preserve"> </w:t>
            </w:r>
            <w:r w:rsidR="008120DA" w:rsidRPr="0081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целях устранения избыточных и дублирующих обязательных требований) в соответствии с ежегодно утверждаемыми планами</w:t>
            </w:r>
          </w:p>
        </w:tc>
        <w:tc>
          <w:tcPr>
            <w:tcW w:w="2302" w:type="dxa"/>
          </w:tcPr>
          <w:p w:rsidR="006E4230" w:rsidRPr="00C04567" w:rsidRDefault="006E4230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E4230" w:rsidRPr="00C04567" w:rsidTr="00855915">
        <w:trPr>
          <w:trHeight w:val="1335"/>
          <w:jc w:val="center"/>
        </w:trPr>
        <w:tc>
          <w:tcPr>
            <w:tcW w:w="851" w:type="dxa"/>
          </w:tcPr>
          <w:p w:rsidR="006E4230" w:rsidRPr="00C04567" w:rsidRDefault="00CB0937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14D7" w:rsidRPr="00C045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026C9" w:rsidRPr="00C04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</w:tcPr>
          <w:p w:rsidR="006E4230" w:rsidRPr="00C04567" w:rsidRDefault="006E4230" w:rsidP="00600991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6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актов по отмене отдельных обязательных требований в связи с комплексным страхованием объектов, поднадзорных Федеральной службе по экологическому, технологическому и атомному надзору</w:t>
            </w:r>
          </w:p>
        </w:tc>
        <w:tc>
          <w:tcPr>
            <w:tcW w:w="2302" w:type="dxa"/>
          </w:tcPr>
          <w:p w:rsidR="006E4230" w:rsidRPr="00C04567" w:rsidRDefault="006E4230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6E4230" w:rsidRPr="00C04567" w:rsidTr="00855915">
        <w:trPr>
          <w:trHeight w:val="1068"/>
          <w:jc w:val="center"/>
        </w:trPr>
        <w:tc>
          <w:tcPr>
            <w:tcW w:w="851" w:type="dxa"/>
          </w:tcPr>
          <w:p w:rsidR="006E4230" w:rsidRPr="00C04567" w:rsidRDefault="006514D7" w:rsidP="00BE2F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BE2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6" w:type="dxa"/>
          </w:tcPr>
          <w:p w:rsidR="0082595E" w:rsidRPr="00C04567" w:rsidRDefault="006E4230" w:rsidP="00600991">
            <w:pPr>
              <w:keepNext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Подготовка руководств по безопасности, содержащих разъяснения требований к экспертам и экспертным организациям и рекомендации по их применению</w:t>
            </w:r>
          </w:p>
        </w:tc>
        <w:tc>
          <w:tcPr>
            <w:tcW w:w="2302" w:type="dxa"/>
          </w:tcPr>
          <w:p w:rsidR="006E4230" w:rsidRPr="00C04567" w:rsidRDefault="006E4230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E4230" w:rsidRPr="00C04567" w:rsidTr="00855915">
        <w:trPr>
          <w:trHeight w:val="2908"/>
          <w:jc w:val="center"/>
        </w:trPr>
        <w:tc>
          <w:tcPr>
            <w:tcW w:w="851" w:type="dxa"/>
          </w:tcPr>
          <w:p w:rsidR="006E4230" w:rsidRPr="00C04567" w:rsidRDefault="006514D7" w:rsidP="00BE2F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BE2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6E4230" w:rsidRPr="00C04567" w:rsidRDefault="00E63C93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Разработка и утверждение типовых дополнительных профессиональных программ (программ повышения квалификации или программ профессиональной переподготовки) в области промышленной безопасности </w:t>
            </w:r>
            <w:r w:rsidRPr="00C04567">
              <w:rPr>
                <w:sz w:val="24"/>
                <w:szCs w:val="24"/>
              </w:rPr>
              <w:br/>
              <w:t xml:space="preserve">в </w:t>
            </w:r>
            <w:r w:rsidRPr="00C04567">
              <w:rPr>
                <w:color w:val="000000" w:themeColor="text1"/>
                <w:sz w:val="24"/>
                <w:szCs w:val="24"/>
              </w:rPr>
              <w:t xml:space="preserve">соответствии со </w:t>
            </w:r>
            <w:hyperlink r:id="rId8" w:history="1">
              <w:r w:rsidR="00356648" w:rsidRPr="00C04567">
                <w:rPr>
                  <w:color w:val="000000" w:themeColor="text1"/>
                  <w:sz w:val="24"/>
                  <w:szCs w:val="24"/>
                </w:rPr>
                <w:t>статьёй</w:t>
              </w:r>
              <w:r w:rsidRPr="00C04567">
                <w:rPr>
                  <w:color w:val="000000" w:themeColor="text1"/>
                  <w:sz w:val="24"/>
                  <w:szCs w:val="24"/>
                </w:rPr>
                <w:t xml:space="preserve"> 4</w:t>
              </w:r>
            </w:hyperlink>
            <w:r w:rsidRPr="00C04567">
              <w:rPr>
                <w:color w:val="000000" w:themeColor="text1"/>
                <w:sz w:val="24"/>
                <w:szCs w:val="24"/>
              </w:rPr>
              <w:t xml:space="preserve"> Федерального </w:t>
            </w:r>
            <w:r w:rsidRPr="00C04567">
              <w:rPr>
                <w:sz w:val="24"/>
                <w:szCs w:val="24"/>
              </w:rPr>
              <w:t xml:space="preserve">закона </w:t>
            </w:r>
            <w:r w:rsidR="00844518">
              <w:rPr>
                <w:sz w:val="24"/>
                <w:szCs w:val="24"/>
              </w:rPr>
              <w:br/>
            </w:r>
            <w:r w:rsidRPr="00C04567">
              <w:rPr>
                <w:sz w:val="24"/>
                <w:szCs w:val="24"/>
              </w:rPr>
              <w:t>«О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электроэнергетики»</w:t>
            </w:r>
          </w:p>
        </w:tc>
        <w:tc>
          <w:tcPr>
            <w:tcW w:w="2302" w:type="dxa"/>
          </w:tcPr>
          <w:p w:rsidR="006E4230" w:rsidRPr="00C04567" w:rsidRDefault="006E4230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026C9" w:rsidRPr="00C04567" w:rsidTr="00855915">
        <w:trPr>
          <w:trHeight w:val="1006"/>
          <w:jc w:val="center"/>
        </w:trPr>
        <w:tc>
          <w:tcPr>
            <w:tcW w:w="851" w:type="dxa"/>
          </w:tcPr>
          <w:p w:rsidR="003026C9" w:rsidRPr="00C04567" w:rsidRDefault="003026C9" w:rsidP="00BE2F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BE2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3026C9" w:rsidRPr="00C04567" w:rsidRDefault="00E63C93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>Организация дополнительного профессионального образования государственных гражданских служащих Ростехнадзора</w:t>
            </w:r>
          </w:p>
        </w:tc>
        <w:tc>
          <w:tcPr>
            <w:tcW w:w="2302" w:type="dxa"/>
          </w:tcPr>
          <w:p w:rsidR="003026C9" w:rsidRPr="00C04567" w:rsidRDefault="003026C9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855915">
        <w:trPr>
          <w:trHeight w:val="1017"/>
          <w:jc w:val="center"/>
        </w:trPr>
        <w:tc>
          <w:tcPr>
            <w:tcW w:w="851" w:type="dxa"/>
          </w:tcPr>
          <w:p w:rsidR="00FD4D68" w:rsidRPr="00C04567" w:rsidRDefault="00FD4D68" w:rsidP="00BE2F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BE2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6" w:type="dxa"/>
          </w:tcPr>
          <w:p w:rsidR="00FD4D68" w:rsidRPr="00C04567" w:rsidRDefault="00FD4D68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Подготовка руководств по безопасности, содержащих разъяснения требований безопасности и рекомендации </w:t>
            </w:r>
            <w:r w:rsidRPr="00C04567">
              <w:rPr>
                <w:sz w:val="24"/>
                <w:szCs w:val="24"/>
              </w:rPr>
              <w:br/>
              <w:t>по их применению, а также методологию анализа риска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E2FD6" w:rsidRPr="00C04567" w:rsidTr="00855915">
        <w:trPr>
          <w:trHeight w:val="1455"/>
          <w:jc w:val="center"/>
        </w:trPr>
        <w:tc>
          <w:tcPr>
            <w:tcW w:w="851" w:type="dxa"/>
          </w:tcPr>
          <w:p w:rsidR="00BE2FD6" w:rsidRPr="00C04567" w:rsidRDefault="00BE2FD6" w:rsidP="00BE2F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6486" w:type="dxa"/>
          </w:tcPr>
          <w:p w:rsidR="00BE2FD6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981D13">
              <w:rPr>
                <w:sz w:val="24"/>
                <w:szCs w:val="24"/>
              </w:rPr>
              <w:t>Развитие и внедрение информационных технологий, позволяющих осуществлять взаимодействие контрольно-надзорных органов с организациями, эксплуатирующими промышленные объекты, в целях обеспечения безопасности таких объектов</w:t>
            </w:r>
          </w:p>
        </w:tc>
        <w:tc>
          <w:tcPr>
            <w:tcW w:w="2302" w:type="dxa"/>
          </w:tcPr>
          <w:p w:rsidR="00BE2FD6" w:rsidRPr="00C04567" w:rsidRDefault="00BE2FD6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D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855915">
        <w:trPr>
          <w:trHeight w:val="1474"/>
          <w:jc w:val="center"/>
        </w:trPr>
        <w:tc>
          <w:tcPr>
            <w:tcW w:w="851" w:type="dxa"/>
          </w:tcPr>
          <w:p w:rsidR="00FD4D68" w:rsidRPr="00C04567" w:rsidRDefault="002D7BEE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2.3.8</w:t>
            </w:r>
          </w:p>
        </w:tc>
        <w:tc>
          <w:tcPr>
            <w:tcW w:w="6486" w:type="dxa"/>
          </w:tcPr>
          <w:p w:rsidR="00FD4D68" w:rsidRPr="00C04567" w:rsidRDefault="00FD4D68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>Подготовка актов, предусматривающих повышение роли института обязательного страхования гражданской ответственности владельца опасного производственного объекта за причинение вреда в результате аварии на таком объекте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C04567">
        <w:trPr>
          <w:jc w:val="center"/>
        </w:trPr>
        <w:tc>
          <w:tcPr>
            <w:tcW w:w="851" w:type="dxa"/>
          </w:tcPr>
          <w:p w:rsidR="00FD4D68" w:rsidRPr="00C04567" w:rsidRDefault="00FD4D68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  <w:r w:rsidR="002D7BEE" w:rsidRPr="00C045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6" w:type="dxa"/>
          </w:tcPr>
          <w:p w:rsidR="00FD4D68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>Выявление бесхозяйных промышленных объектов, несущих угрозу населению и территориям, с последующей координацией мер по признанию права муниципальной собственности на такие объекты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855915">
        <w:trPr>
          <w:trHeight w:val="703"/>
          <w:jc w:val="center"/>
        </w:trPr>
        <w:tc>
          <w:tcPr>
            <w:tcW w:w="851" w:type="dxa"/>
          </w:tcPr>
          <w:p w:rsidR="00FD4D68" w:rsidRPr="00C04567" w:rsidRDefault="00FD4D68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2D7BEE" w:rsidRPr="00C04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6" w:type="dxa"/>
          </w:tcPr>
          <w:p w:rsidR="00FD4D68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Подготовка ведомственного акта, направленного </w:t>
            </w:r>
            <w:r w:rsidRPr="00C04567">
              <w:rPr>
                <w:sz w:val="24"/>
                <w:szCs w:val="24"/>
              </w:rPr>
              <w:br/>
              <w:t xml:space="preserve">на реализацию ежегодных программ профилактики нарушений обязательных требований в области промышленной безопасности 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855915">
        <w:trPr>
          <w:trHeight w:val="1278"/>
          <w:jc w:val="center"/>
        </w:trPr>
        <w:tc>
          <w:tcPr>
            <w:tcW w:w="851" w:type="dxa"/>
          </w:tcPr>
          <w:p w:rsidR="00FD4D68" w:rsidRPr="00C04567" w:rsidRDefault="00FD4D68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2D7BEE" w:rsidRPr="00C04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6" w:type="dxa"/>
          </w:tcPr>
          <w:p w:rsidR="00CF57EE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Разработка и утверждение ежегодного плана-графика </w:t>
            </w:r>
            <w:r w:rsidRPr="00C04567">
              <w:rPr>
                <w:sz w:val="24"/>
                <w:szCs w:val="24"/>
              </w:rPr>
              <w:br/>
              <w:t>по утверждению приоритетных профессиональных стандартов для работников опасных производственных объектов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855915">
        <w:trPr>
          <w:trHeight w:val="1449"/>
          <w:jc w:val="center"/>
        </w:trPr>
        <w:tc>
          <w:tcPr>
            <w:tcW w:w="851" w:type="dxa"/>
          </w:tcPr>
          <w:p w:rsidR="00FD4D68" w:rsidRPr="00C04567" w:rsidRDefault="00FD4D68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2D7BEE" w:rsidRPr="00C04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</w:tcPr>
          <w:p w:rsidR="00FD4D68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BE2FD6">
              <w:rPr>
                <w:sz w:val="24"/>
                <w:szCs w:val="24"/>
              </w:rPr>
              <w:t>Утверждение профессиональных стандартов в соответствии с планами-графиками по утверждению профессиональных стандартов для работников опасных производственных объектов</w:t>
            </w:r>
          </w:p>
        </w:tc>
        <w:tc>
          <w:tcPr>
            <w:tcW w:w="2302" w:type="dxa"/>
          </w:tcPr>
          <w:p w:rsidR="00FD4D68" w:rsidRPr="00C04567" w:rsidRDefault="00FD4D68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D68" w:rsidRPr="00C04567" w:rsidTr="00855915">
        <w:trPr>
          <w:trHeight w:val="1243"/>
          <w:jc w:val="center"/>
        </w:trPr>
        <w:tc>
          <w:tcPr>
            <w:tcW w:w="851" w:type="dxa"/>
          </w:tcPr>
          <w:p w:rsidR="00FD4D68" w:rsidRPr="00C04567" w:rsidRDefault="00540A35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2D7BEE" w:rsidRPr="00C04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6" w:type="dxa"/>
          </w:tcPr>
          <w:p w:rsidR="00FD4D68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Мониторинг динамики рабочих мест с вредными </w:t>
            </w:r>
            <w:r w:rsidRPr="00C04567">
              <w:rPr>
                <w:sz w:val="24"/>
                <w:szCs w:val="24"/>
              </w:rPr>
              <w:br/>
              <w:t>и (или) опасными условиями труда в организациях, осуществляющих эксплуатацию опасных производственных объектов</w:t>
            </w:r>
          </w:p>
        </w:tc>
        <w:tc>
          <w:tcPr>
            <w:tcW w:w="2302" w:type="dxa"/>
          </w:tcPr>
          <w:p w:rsidR="00FD4D68" w:rsidRPr="00C04567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C04567" w:rsidTr="00855915">
        <w:trPr>
          <w:trHeight w:val="1339"/>
          <w:jc w:val="center"/>
        </w:trPr>
        <w:tc>
          <w:tcPr>
            <w:tcW w:w="851" w:type="dxa"/>
          </w:tcPr>
          <w:p w:rsidR="00540A35" w:rsidRPr="00C04567" w:rsidRDefault="00540A35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CF57EE" w:rsidRPr="00C04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6" w:type="dxa"/>
          </w:tcPr>
          <w:p w:rsidR="00540A35" w:rsidRPr="00C04567" w:rsidRDefault="00BE2FD6" w:rsidP="00600991">
            <w:pPr>
              <w:pStyle w:val="1"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C04567">
              <w:rPr>
                <w:rFonts w:eastAsia="Calibri"/>
                <w:sz w:val="24"/>
                <w:szCs w:val="24"/>
              </w:rPr>
              <w:t>Подготовка итоговых докладов в Международную организацию труда о реализации ратифицированных Российской Федерацией конвенций Международной организации труда в области промышленной безопасности</w:t>
            </w:r>
            <w:r w:rsidRPr="00C045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540A35" w:rsidRPr="00C04567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C04567" w:rsidTr="00855915">
        <w:trPr>
          <w:trHeight w:val="1496"/>
          <w:jc w:val="center"/>
        </w:trPr>
        <w:tc>
          <w:tcPr>
            <w:tcW w:w="851" w:type="dxa"/>
          </w:tcPr>
          <w:p w:rsidR="00540A35" w:rsidRPr="00C04567" w:rsidRDefault="00540A35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CF57EE" w:rsidRPr="00C04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6" w:type="dxa"/>
          </w:tcPr>
          <w:p w:rsidR="00540A35" w:rsidRPr="00C04567" w:rsidRDefault="00BE2FD6" w:rsidP="00600991">
            <w:pPr>
              <w:pStyle w:val="1"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C04567">
              <w:rPr>
                <w:rFonts w:eastAsia="Calibri"/>
                <w:sz w:val="24"/>
                <w:szCs w:val="24"/>
              </w:rPr>
              <w:t xml:space="preserve">Подготовка ведомственных актов, направленных </w:t>
            </w:r>
            <w:r w:rsidRPr="00C04567">
              <w:rPr>
                <w:rFonts w:eastAsia="Calibri"/>
                <w:sz w:val="24"/>
                <w:szCs w:val="24"/>
              </w:rPr>
              <w:br/>
              <w:t xml:space="preserve">на реализацию ежегодных планов проведения публичных обсуждений результатов правоприменительной </w:t>
            </w:r>
            <w:r w:rsidRPr="00BE2FD6">
              <w:rPr>
                <w:rFonts w:eastAsia="Calibri"/>
                <w:sz w:val="24"/>
                <w:szCs w:val="24"/>
              </w:rPr>
              <w:t xml:space="preserve">практики контрольной (надзорной) </w:t>
            </w:r>
            <w:r w:rsidRPr="00C04567">
              <w:rPr>
                <w:rFonts w:eastAsia="Calibri"/>
                <w:sz w:val="24"/>
                <w:szCs w:val="24"/>
              </w:rPr>
              <w:t>деятельности в области промышленной безопасности</w:t>
            </w:r>
          </w:p>
        </w:tc>
        <w:tc>
          <w:tcPr>
            <w:tcW w:w="2302" w:type="dxa"/>
          </w:tcPr>
          <w:p w:rsidR="00540A35" w:rsidRPr="00C04567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D7BEE" w:rsidRPr="00C04567" w:rsidTr="00855915">
        <w:trPr>
          <w:trHeight w:val="1232"/>
          <w:jc w:val="center"/>
        </w:trPr>
        <w:tc>
          <w:tcPr>
            <w:tcW w:w="851" w:type="dxa"/>
          </w:tcPr>
          <w:p w:rsidR="002D7BEE" w:rsidRPr="00C04567" w:rsidRDefault="00CF57EE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2.3.16</w:t>
            </w:r>
          </w:p>
        </w:tc>
        <w:tc>
          <w:tcPr>
            <w:tcW w:w="6486" w:type="dxa"/>
          </w:tcPr>
          <w:p w:rsidR="002D7BEE" w:rsidRPr="00C04567" w:rsidRDefault="00BE2FD6" w:rsidP="00600991">
            <w:pPr>
              <w:pStyle w:val="1"/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C04567">
              <w:rPr>
                <w:rFonts w:eastAsia="Calibri"/>
                <w:sz w:val="24"/>
                <w:szCs w:val="24"/>
              </w:rPr>
              <w:t xml:space="preserve">Подготовка ежегодных планов мероприятий </w:t>
            </w:r>
            <w:r w:rsidR="00844518">
              <w:rPr>
                <w:rFonts w:eastAsia="Calibri"/>
                <w:sz w:val="24"/>
                <w:szCs w:val="24"/>
              </w:rPr>
              <w:br/>
            </w:r>
            <w:r w:rsidRPr="00C04567">
              <w:rPr>
                <w:rFonts w:eastAsia="Calibri"/>
                <w:sz w:val="24"/>
                <w:szCs w:val="24"/>
              </w:rPr>
              <w:t xml:space="preserve">по минимизации коррупционных рисков в </w:t>
            </w:r>
            <w:r w:rsidRPr="00C04567">
              <w:rPr>
                <w:sz w:val="24"/>
                <w:szCs w:val="24"/>
              </w:rPr>
              <w:t>Федеральной службе по экологическому, технологическому и атомному надзору</w:t>
            </w:r>
          </w:p>
        </w:tc>
        <w:tc>
          <w:tcPr>
            <w:tcW w:w="2302" w:type="dxa"/>
          </w:tcPr>
          <w:p w:rsidR="002D7BEE" w:rsidRPr="00C04567" w:rsidRDefault="002D7BEE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40A35" w:rsidRPr="00C04567" w:rsidTr="00C04567">
        <w:trPr>
          <w:jc w:val="center"/>
        </w:trPr>
        <w:tc>
          <w:tcPr>
            <w:tcW w:w="851" w:type="dxa"/>
          </w:tcPr>
          <w:p w:rsidR="00540A35" w:rsidRPr="00C04567" w:rsidRDefault="00540A35" w:rsidP="00C04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CF57EE" w:rsidRPr="00C045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6" w:type="dxa"/>
          </w:tcPr>
          <w:p w:rsidR="00540A35" w:rsidRPr="00C04567" w:rsidRDefault="00BE2FD6" w:rsidP="00600991">
            <w:pPr>
              <w:pStyle w:val="1"/>
              <w:ind w:firstLine="0"/>
              <w:contextualSpacing/>
              <w:rPr>
                <w:sz w:val="24"/>
                <w:szCs w:val="24"/>
              </w:rPr>
            </w:pPr>
            <w:r w:rsidRPr="00C04567">
              <w:rPr>
                <w:sz w:val="24"/>
                <w:szCs w:val="24"/>
              </w:rPr>
              <w:t xml:space="preserve">Утверждение количественных значений показателей (индикаторов) эффективности реализации государственной политики в области промышленной безопасности </w:t>
            </w:r>
            <w:r w:rsidR="008120DA">
              <w:rPr>
                <w:sz w:val="24"/>
                <w:szCs w:val="24"/>
              </w:rPr>
              <w:br/>
            </w:r>
            <w:r w:rsidRPr="00C04567">
              <w:rPr>
                <w:sz w:val="24"/>
                <w:szCs w:val="24"/>
              </w:rPr>
              <w:t>на соответствующий год</w:t>
            </w:r>
          </w:p>
        </w:tc>
        <w:tc>
          <w:tcPr>
            <w:tcW w:w="2302" w:type="dxa"/>
          </w:tcPr>
          <w:p w:rsidR="00540A35" w:rsidRPr="00C04567" w:rsidRDefault="00540A35" w:rsidP="00CF5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56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DE6CE0" w:rsidRPr="006A5FC1" w:rsidRDefault="00DE6CE0" w:rsidP="005526A5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C334D" w:rsidRDefault="002C334D" w:rsidP="002C334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Анализ факторов, повлиявших на ход реализации </w:t>
      </w:r>
      <w:r w:rsidR="006514D7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</w:p>
    <w:p w:rsidR="00393B32" w:rsidRPr="0082595E" w:rsidRDefault="00393B32" w:rsidP="00393B3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52" w:type="dxa"/>
        <w:tblInd w:w="-5" w:type="dxa"/>
        <w:tblLook w:val="04A0" w:firstRow="1" w:lastRow="0" w:firstColumn="1" w:lastColumn="0" w:noHBand="0" w:noVBand="1"/>
      </w:tblPr>
      <w:tblGrid>
        <w:gridCol w:w="964"/>
        <w:gridCol w:w="8788"/>
      </w:tblGrid>
      <w:tr w:rsidR="00E75E2B" w:rsidRPr="00DD5E06" w:rsidTr="00844518">
        <w:tc>
          <w:tcPr>
            <w:tcW w:w="964" w:type="dxa"/>
            <w:vAlign w:val="center"/>
          </w:tcPr>
          <w:p w:rsidR="002C334D" w:rsidRPr="00DD5E06" w:rsidRDefault="002C334D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2C334D" w:rsidRPr="00DD5E06" w:rsidRDefault="002C334D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E75E2B" w:rsidRPr="00DD5E06" w:rsidTr="00844518">
        <w:tc>
          <w:tcPr>
            <w:tcW w:w="964" w:type="dxa"/>
          </w:tcPr>
          <w:p w:rsidR="002C334D" w:rsidRPr="00DD5E06" w:rsidRDefault="002C334D" w:rsidP="00266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88" w:type="dxa"/>
          </w:tcPr>
          <w:p w:rsidR="00E75E2B" w:rsidRPr="00DD5E06" w:rsidRDefault="00F42318" w:rsidP="00E75E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повлекшие полное или частичное</w:t>
            </w:r>
            <w:r w:rsidR="00E75E2B">
              <w:rPr>
                <w:rFonts w:ascii="Times New Roman" w:hAnsi="Times New Roman" w:cs="Times New Roman"/>
                <w:sz w:val="24"/>
                <w:szCs w:val="24"/>
              </w:rPr>
              <w:t xml:space="preserve"> неисполнение мероприятий</w:t>
            </w:r>
            <w:r w:rsidR="006E2F16">
              <w:rPr>
                <w:rFonts w:ascii="Times New Roman" w:hAnsi="Times New Roman" w:cs="Times New Roman"/>
                <w:sz w:val="24"/>
                <w:szCs w:val="24"/>
              </w:rPr>
              <w:t>, отсутствуют</w:t>
            </w:r>
          </w:p>
        </w:tc>
      </w:tr>
    </w:tbl>
    <w:p w:rsidR="005526A5" w:rsidRDefault="005526A5" w:rsidP="005526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595E" w:rsidRDefault="00E75E2B" w:rsidP="0082595E">
      <w:pPr>
        <w:pStyle w:val="a3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о необходимости корректировки </w:t>
      </w:r>
      <w:r w:rsidR="006514D7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</w:p>
    <w:p w:rsidR="00393B32" w:rsidRPr="0082595E" w:rsidRDefault="00393B32" w:rsidP="00393B32">
      <w:pPr>
        <w:pStyle w:val="a3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52" w:type="dxa"/>
        <w:tblInd w:w="-5" w:type="dxa"/>
        <w:tblLook w:val="04A0" w:firstRow="1" w:lastRow="0" w:firstColumn="1" w:lastColumn="0" w:noHBand="0" w:noVBand="1"/>
      </w:tblPr>
      <w:tblGrid>
        <w:gridCol w:w="964"/>
        <w:gridCol w:w="8788"/>
      </w:tblGrid>
      <w:tr w:rsidR="00E75E2B" w:rsidRPr="00DD5E06" w:rsidTr="00844518">
        <w:tc>
          <w:tcPr>
            <w:tcW w:w="964" w:type="dxa"/>
          </w:tcPr>
          <w:p w:rsidR="00E75E2B" w:rsidRPr="00DD5E06" w:rsidRDefault="00E75E2B" w:rsidP="00CC2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E75E2B" w:rsidRPr="00DD5E06" w:rsidRDefault="00E75E2B" w:rsidP="00CC20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E75E2B" w:rsidRPr="00DD5E06" w:rsidTr="00844518">
        <w:tc>
          <w:tcPr>
            <w:tcW w:w="964" w:type="dxa"/>
          </w:tcPr>
          <w:p w:rsidR="00E75E2B" w:rsidRPr="00DD5E06" w:rsidRDefault="00E75E2B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5E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88" w:type="dxa"/>
          </w:tcPr>
          <w:p w:rsidR="00E75E2B" w:rsidRDefault="00212399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факторов, последствия которых окажут значительное влияние на сферы или отрасли экономики:</w:t>
            </w:r>
          </w:p>
          <w:p w:rsidR="00212399" w:rsidRDefault="00212399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«Позитивное влияние»:</w:t>
            </w:r>
          </w:p>
          <w:p w:rsidR="00212399" w:rsidRDefault="00212399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требований промышленной безопасности;</w:t>
            </w:r>
          </w:p>
          <w:p w:rsidR="00D8041A" w:rsidRDefault="00D8041A" w:rsidP="00651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1A">
              <w:rPr>
                <w:rFonts w:ascii="Times New Roman" w:hAnsi="Times New Roman" w:cs="Times New Roman"/>
                <w:sz w:val="24"/>
                <w:szCs w:val="24"/>
              </w:rPr>
              <w:t>развитие системы профилактики нарушений требований промышленной безопасности;</w:t>
            </w:r>
          </w:p>
          <w:p w:rsidR="00212399" w:rsidRPr="006514D7" w:rsidRDefault="00D8041A" w:rsidP="002123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мониторинг</w:t>
            </w:r>
            <w:r w:rsidR="00147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5E2B" w:rsidRPr="00DD5E06" w:rsidTr="00844518">
        <w:tc>
          <w:tcPr>
            <w:tcW w:w="964" w:type="dxa"/>
          </w:tcPr>
          <w:p w:rsidR="00E75E2B" w:rsidRDefault="00E75E2B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4.2-4.4</w:t>
            </w:r>
          </w:p>
        </w:tc>
        <w:tc>
          <w:tcPr>
            <w:tcW w:w="8788" w:type="dxa"/>
          </w:tcPr>
          <w:p w:rsidR="00832BF5" w:rsidRDefault="00E75E2B" w:rsidP="005B6F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F5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="00297711" w:rsidRPr="00832B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2BF5">
              <w:rPr>
                <w:rFonts w:ascii="Times New Roman" w:hAnsi="Times New Roman" w:cs="Times New Roman"/>
                <w:sz w:val="24"/>
                <w:szCs w:val="24"/>
              </w:rPr>
              <w:t xml:space="preserve"> по корректировке содержания отраслевого документа страт</w:t>
            </w:r>
            <w:r w:rsidR="009B6E15" w:rsidRPr="00832BF5">
              <w:rPr>
                <w:rFonts w:ascii="Times New Roman" w:hAnsi="Times New Roman" w:cs="Times New Roman"/>
                <w:sz w:val="24"/>
                <w:szCs w:val="24"/>
              </w:rPr>
              <w:t>егического планирования</w:t>
            </w:r>
            <w:r w:rsidR="00832B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2BF5" w:rsidRPr="00832BF5" w:rsidRDefault="00832BF5" w:rsidP="005B6F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Основополагающ</w:t>
            </w:r>
            <w:r w:rsidR="00147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документом стратегического планирования </w:t>
            </w:r>
            <w:r w:rsidR="00147EAE">
              <w:rPr>
                <w:rFonts w:ascii="Times New Roman" w:hAnsi="Times New Roman" w:cs="Times New Roman"/>
                <w:sz w:val="24"/>
                <w:szCs w:val="24"/>
              </w:rPr>
              <w:t xml:space="preserve">Ростехнадзора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являются </w:t>
            </w:r>
            <w:r w:rsidRPr="00832BF5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8041A" w:rsidRPr="00832BF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политики</w:t>
            </w:r>
            <w:r w:rsidRPr="00832BF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в области </w:t>
            </w:r>
            <w:r w:rsidR="00D8041A" w:rsidRPr="00832BF5">
              <w:rPr>
                <w:rFonts w:ascii="Times New Roman" w:hAnsi="Times New Roman" w:cs="Times New Roman"/>
                <w:sz w:val="24"/>
                <w:szCs w:val="24"/>
              </w:rPr>
              <w:t>промышленной безопасности</w:t>
            </w:r>
            <w:r w:rsidRPr="00832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0FD" w:rsidRDefault="005B6FBB" w:rsidP="009D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документ стратегического планирования определяет цели, принципы, приоритетные направления и основные задачи государственной политики </w:t>
            </w:r>
            <w:r w:rsidRPr="005178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области промышленной безопасности, а также правовые, экономические </w:t>
            </w:r>
            <w:r w:rsidRPr="005178CF">
              <w:rPr>
                <w:rFonts w:ascii="Times New Roman" w:hAnsi="Times New Roman" w:cs="Times New Roman"/>
                <w:sz w:val="24"/>
                <w:szCs w:val="24"/>
              </w:rPr>
              <w:br/>
              <w:t>и социальные основы обеспечения безопасной эксплуат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>ации производственных объектов</w:t>
            </w:r>
            <w:r w:rsidR="002238DA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>которые в свою очередь требуют актуализации</w:t>
            </w:r>
            <w:r w:rsidR="009D6543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>связи с</w:t>
            </w:r>
            <w:r w:rsidR="00F100FD">
              <w:rPr>
                <w:rFonts w:ascii="Times New Roman" w:hAnsi="Times New Roman" w:cs="Times New Roman"/>
                <w:sz w:val="24"/>
                <w:szCs w:val="24"/>
              </w:rPr>
              <w:t>о следующими обстоятельствами:</w:t>
            </w:r>
          </w:p>
          <w:p w:rsidR="00F100FD" w:rsidRDefault="00F100FD" w:rsidP="00F100FD">
            <w:p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состава субъектов Российской Федерации с учетом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него новых территорий;</w:t>
            </w:r>
          </w:p>
          <w:p w:rsidR="00F100FD" w:rsidRDefault="00F100FD" w:rsidP="00F100FD">
            <w:p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законодательство Российской Федерации, в </w:t>
            </w:r>
            <w:r w:rsidR="0029275B">
              <w:rPr>
                <w:rFonts w:ascii="Times New Roman" w:hAnsi="Times New Roman" w:cs="Times New Roman"/>
                <w:sz w:val="24"/>
                <w:szCs w:val="24"/>
              </w:rPr>
              <w:t>первую очередь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обусловленных вст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>уплением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в силу Федерального закона </w:t>
            </w:r>
            <w:r w:rsidR="002927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от 31 июля 2020 г. № 248-ФЗ «О государственном контроле (надзоре) </w:t>
            </w:r>
            <w:r w:rsidR="002927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>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E15" w:rsidRPr="00CB3149" w:rsidRDefault="00811663" w:rsidP="0002270D">
            <w:p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изложенного</w:t>
            </w:r>
            <w:r w:rsidR="009D6543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70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B6FBB" w:rsidRPr="005178CF">
              <w:rPr>
                <w:rFonts w:ascii="Times New Roman" w:hAnsi="Times New Roman" w:cs="Times New Roman"/>
                <w:sz w:val="24"/>
                <w:szCs w:val="24"/>
              </w:rPr>
              <w:t>елесообразн</w:t>
            </w:r>
            <w:r w:rsidR="0002270D">
              <w:rPr>
                <w:rFonts w:ascii="Times New Roman" w:hAnsi="Times New Roman" w:cs="Times New Roman"/>
                <w:sz w:val="24"/>
                <w:szCs w:val="24"/>
              </w:rPr>
              <w:t>о обеспечить</w:t>
            </w:r>
            <w:r w:rsidR="005B6FBB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>корректиров</w:t>
            </w:r>
            <w:r w:rsidR="0002270D">
              <w:rPr>
                <w:rFonts w:ascii="Times New Roman" w:hAnsi="Times New Roman" w:cs="Times New Roman"/>
                <w:sz w:val="24"/>
                <w:szCs w:val="24"/>
              </w:rPr>
              <w:t>ку Основ</w:t>
            </w:r>
            <w:r w:rsidR="009D6543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политики в области промышленной безопасности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270D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лив </w:t>
            </w:r>
            <w:r w:rsidR="0002270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государственной политики в указанной сфере на </w:t>
            </w:r>
            <w:r w:rsidR="004C7759" w:rsidRPr="005178CF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02270D">
              <w:rPr>
                <w:rFonts w:ascii="Times New Roman" w:hAnsi="Times New Roman" w:cs="Times New Roman"/>
                <w:sz w:val="24"/>
                <w:szCs w:val="24"/>
              </w:rPr>
              <w:br/>
              <w:t>до 2030 года.</w:t>
            </w:r>
          </w:p>
        </w:tc>
      </w:tr>
    </w:tbl>
    <w:p w:rsidR="00E75E2B" w:rsidRDefault="00E75E2B" w:rsidP="00E75E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595E" w:rsidRDefault="00E75E2B" w:rsidP="00D020F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значений показателей </w:t>
      </w:r>
      <w:r w:rsidR="00212399" w:rsidRPr="0082595E">
        <w:rPr>
          <w:rFonts w:ascii="Times New Roman" w:hAnsi="Times New Roman" w:cs="Times New Roman"/>
          <w:sz w:val="28"/>
          <w:szCs w:val="28"/>
        </w:rPr>
        <w:t>за 20</w:t>
      </w:r>
      <w:r w:rsidR="00E63C93">
        <w:rPr>
          <w:rFonts w:ascii="Times New Roman" w:hAnsi="Times New Roman" w:cs="Times New Roman"/>
          <w:sz w:val="28"/>
          <w:szCs w:val="28"/>
        </w:rPr>
        <w:t>2</w:t>
      </w:r>
      <w:r w:rsidR="00572669">
        <w:rPr>
          <w:rFonts w:ascii="Times New Roman" w:hAnsi="Times New Roman" w:cs="Times New Roman"/>
          <w:sz w:val="28"/>
          <w:szCs w:val="28"/>
        </w:rPr>
        <w:t>2</w:t>
      </w:r>
      <w:r w:rsidR="00212399" w:rsidRPr="0082595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93B32" w:rsidRPr="0082595E" w:rsidRDefault="00393B32" w:rsidP="00393B32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843"/>
        <w:gridCol w:w="1275"/>
        <w:gridCol w:w="1276"/>
        <w:gridCol w:w="2126"/>
      </w:tblGrid>
      <w:tr w:rsidR="00266B29" w:rsidRPr="00393B32" w:rsidTr="00844518">
        <w:tc>
          <w:tcPr>
            <w:tcW w:w="959" w:type="dxa"/>
            <w:vMerge w:val="restart"/>
            <w:vAlign w:val="center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Показатели отрасли/сферы</w:t>
            </w:r>
          </w:p>
        </w:tc>
        <w:tc>
          <w:tcPr>
            <w:tcW w:w="1843" w:type="dxa"/>
            <w:vMerge w:val="restart"/>
            <w:vAlign w:val="center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551" w:type="dxa"/>
            <w:gridSpan w:val="2"/>
            <w:vAlign w:val="center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тный год</w:t>
            </w:r>
          </w:p>
        </w:tc>
        <w:tc>
          <w:tcPr>
            <w:tcW w:w="2126" w:type="dxa"/>
            <w:vMerge w:val="restart"/>
            <w:vAlign w:val="center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Характеристика показателя</w:t>
            </w:r>
          </w:p>
        </w:tc>
      </w:tr>
      <w:tr w:rsidR="00266B29" w:rsidRPr="00393B32" w:rsidTr="00844518">
        <w:tc>
          <w:tcPr>
            <w:tcW w:w="959" w:type="dxa"/>
            <w:vMerge/>
          </w:tcPr>
          <w:p w:rsidR="00266B29" w:rsidRPr="00393B32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66B29" w:rsidRPr="00393B32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6B29" w:rsidRPr="00393B32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6B29" w:rsidRPr="00393B32" w:rsidRDefault="00266B29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266B29" w:rsidRPr="00393B32" w:rsidRDefault="00266B29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</w:tcPr>
          <w:p w:rsidR="00266B29" w:rsidRPr="00393B32" w:rsidRDefault="00266B29" w:rsidP="00266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29" w:rsidRPr="00393B32" w:rsidTr="00844518">
        <w:tc>
          <w:tcPr>
            <w:tcW w:w="959" w:type="dxa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68" w:type="dxa"/>
          </w:tcPr>
          <w:p w:rsidR="0082595E" w:rsidRPr="00393B32" w:rsidRDefault="00266B29" w:rsidP="008445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отрасли/сферы экономики</w:t>
            </w:r>
          </w:p>
        </w:tc>
        <w:tc>
          <w:tcPr>
            <w:tcW w:w="1843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B29" w:rsidRPr="00393B32" w:rsidTr="00844518">
        <w:tc>
          <w:tcPr>
            <w:tcW w:w="959" w:type="dxa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68" w:type="dxa"/>
          </w:tcPr>
          <w:p w:rsidR="0082595E" w:rsidRPr="00393B32" w:rsidRDefault="00266B29" w:rsidP="008445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Динамика показателей, характеризующих место отрасли/</w:t>
            </w:r>
            <w:r w:rsidR="0084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сферы экономики России в мире</w:t>
            </w:r>
          </w:p>
        </w:tc>
        <w:tc>
          <w:tcPr>
            <w:tcW w:w="1843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B29" w:rsidRPr="00393B32" w:rsidTr="00844518">
        <w:tc>
          <w:tcPr>
            <w:tcW w:w="959" w:type="dxa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268" w:type="dxa"/>
          </w:tcPr>
          <w:p w:rsidR="00266B29" w:rsidRPr="00393B32" w:rsidRDefault="00266B29" w:rsidP="0060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Показатели финансового состояния сферы/</w:t>
            </w:r>
            <w:r w:rsidR="0084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отрасли экономики</w:t>
            </w:r>
          </w:p>
        </w:tc>
        <w:tc>
          <w:tcPr>
            <w:tcW w:w="1843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B29" w:rsidRPr="00393B32" w:rsidTr="00844518">
        <w:tc>
          <w:tcPr>
            <w:tcW w:w="959" w:type="dxa"/>
          </w:tcPr>
          <w:p w:rsidR="00266B29" w:rsidRPr="00393B32" w:rsidRDefault="00266B29" w:rsidP="00844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68" w:type="dxa"/>
          </w:tcPr>
          <w:p w:rsidR="00266B29" w:rsidRPr="00393B32" w:rsidRDefault="00266B29" w:rsidP="006009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развитие сферы/ отрасли экономики</w:t>
            </w:r>
          </w:p>
        </w:tc>
        <w:tc>
          <w:tcPr>
            <w:tcW w:w="1843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66B29" w:rsidRPr="00393B32" w:rsidRDefault="00266B29" w:rsidP="00266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3B32" w:rsidRDefault="00393B32" w:rsidP="00266B2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2B" w:rsidRPr="0082595E" w:rsidRDefault="00266B29" w:rsidP="00266B2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 xml:space="preserve">Целевые значения показателей </w:t>
      </w:r>
      <w:r w:rsidR="00212399" w:rsidRPr="0082595E">
        <w:rPr>
          <w:rFonts w:ascii="Times New Roman" w:hAnsi="Times New Roman" w:cs="Times New Roman"/>
          <w:sz w:val="28"/>
          <w:szCs w:val="28"/>
        </w:rPr>
        <w:t xml:space="preserve">Основами государственной политики </w:t>
      </w:r>
      <w:r w:rsidR="006E2F16">
        <w:rPr>
          <w:rFonts w:ascii="Times New Roman" w:hAnsi="Times New Roman" w:cs="Times New Roman"/>
          <w:sz w:val="28"/>
          <w:szCs w:val="28"/>
        </w:rPr>
        <w:br/>
      </w:r>
      <w:r w:rsidR="00212399" w:rsidRPr="0082595E">
        <w:rPr>
          <w:rFonts w:ascii="Times New Roman" w:hAnsi="Times New Roman" w:cs="Times New Roman"/>
          <w:sz w:val="28"/>
          <w:szCs w:val="28"/>
        </w:rPr>
        <w:t>в области промышленной безопасности на 20</w:t>
      </w:r>
      <w:r w:rsidR="00E63C93">
        <w:rPr>
          <w:rFonts w:ascii="Times New Roman" w:hAnsi="Times New Roman" w:cs="Times New Roman"/>
          <w:sz w:val="28"/>
          <w:szCs w:val="28"/>
        </w:rPr>
        <w:t>2</w:t>
      </w:r>
      <w:r w:rsidR="00572669">
        <w:rPr>
          <w:rFonts w:ascii="Times New Roman" w:hAnsi="Times New Roman" w:cs="Times New Roman"/>
          <w:sz w:val="28"/>
          <w:szCs w:val="28"/>
        </w:rPr>
        <w:t>2</w:t>
      </w:r>
      <w:r w:rsidR="00147EAE">
        <w:rPr>
          <w:rFonts w:ascii="Times New Roman" w:hAnsi="Times New Roman" w:cs="Times New Roman"/>
          <w:sz w:val="28"/>
          <w:szCs w:val="28"/>
        </w:rPr>
        <w:t xml:space="preserve"> </w:t>
      </w:r>
      <w:r w:rsidR="00212399" w:rsidRPr="0082595E">
        <w:rPr>
          <w:rFonts w:ascii="Times New Roman" w:hAnsi="Times New Roman" w:cs="Times New Roman"/>
          <w:sz w:val="28"/>
          <w:szCs w:val="28"/>
        </w:rPr>
        <w:t>год</w:t>
      </w:r>
      <w:r w:rsidRPr="0082595E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266B29" w:rsidRPr="0082595E" w:rsidRDefault="00266B29" w:rsidP="00266B2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B29" w:rsidRPr="0082595E" w:rsidRDefault="00266B29" w:rsidP="00266B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на реализацию мероприятий государственных программ Российской Федерации, обеспечивающих реализацию отраслевого документа стратегического планирования</w:t>
      </w:r>
    </w:p>
    <w:p w:rsidR="0082595E" w:rsidRPr="0082595E" w:rsidRDefault="0082595E" w:rsidP="0082595E">
      <w:pPr>
        <w:pStyle w:val="a3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46"/>
        <w:gridCol w:w="5384"/>
        <w:gridCol w:w="3404"/>
      </w:tblGrid>
      <w:tr w:rsidR="00266B29" w:rsidRPr="00266B29" w:rsidTr="00393B32">
        <w:tc>
          <w:tcPr>
            <w:tcW w:w="846" w:type="dxa"/>
            <w:vAlign w:val="center"/>
          </w:tcPr>
          <w:p w:rsidR="00266B29" w:rsidRPr="00266B29" w:rsidRDefault="00266B29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4" w:type="dxa"/>
            <w:vAlign w:val="center"/>
          </w:tcPr>
          <w:p w:rsidR="00266B29" w:rsidRPr="00266B29" w:rsidRDefault="00266B29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программы Российской Федерации (госпрограммы), федеральной целевой программы (ФЦП) либо </w:t>
            </w:r>
            <w:r w:rsidR="00E2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составляющих</w:t>
            </w:r>
          </w:p>
        </w:tc>
        <w:tc>
          <w:tcPr>
            <w:tcW w:w="3404" w:type="dxa"/>
            <w:vAlign w:val="center"/>
          </w:tcPr>
          <w:p w:rsidR="00266B29" w:rsidRPr="00266B29" w:rsidRDefault="00266B29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бюджетных ассигнований, выделенных </w:t>
            </w:r>
            <w:r w:rsidR="00CF5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отч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тном году </w:t>
            </w:r>
            <w:r w:rsidR="00E2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реализацию отраслевого документа стратегического планирования</w:t>
            </w:r>
          </w:p>
        </w:tc>
      </w:tr>
      <w:tr w:rsidR="00266B29" w:rsidRPr="00266B29" w:rsidTr="00BD14E8">
        <w:tc>
          <w:tcPr>
            <w:tcW w:w="846" w:type="dxa"/>
          </w:tcPr>
          <w:p w:rsidR="00266B29" w:rsidRPr="00266B29" w:rsidRDefault="00B74A60" w:rsidP="00BD2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84" w:type="dxa"/>
          </w:tcPr>
          <w:p w:rsidR="00B74A60" w:rsidRPr="00266B29" w:rsidRDefault="00B74A60" w:rsidP="00BD25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госпрограммы</w:t>
            </w:r>
          </w:p>
        </w:tc>
        <w:tc>
          <w:tcPr>
            <w:tcW w:w="3404" w:type="dxa"/>
          </w:tcPr>
          <w:p w:rsidR="00266B29" w:rsidRPr="00266B29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3B32" w:rsidRDefault="00393B32" w:rsidP="00B74A6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A60" w:rsidRPr="0082595E" w:rsidRDefault="00B74A60" w:rsidP="00B74A6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>Государственны</w:t>
      </w:r>
      <w:r w:rsidR="00393B32">
        <w:rPr>
          <w:rFonts w:ascii="Times New Roman" w:hAnsi="Times New Roman" w:cs="Times New Roman"/>
          <w:sz w:val="28"/>
          <w:szCs w:val="28"/>
        </w:rPr>
        <w:t>е</w:t>
      </w:r>
      <w:r w:rsidRPr="0082595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93B32">
        <w:rPr>
          <w:rFonts w:ascii="Times New Roman" w:hAnsi="Times New Roman" w:cs="Times New Roman"/>
          <w:sz w:val="28"/>
          <w:szCs w:val="28"/>
        </w:rPr>
        <w:t>ы</w:t>
      </w:r>
      <w:r w:rsidRPr="0082595E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 w:rsidR="00212399" w:rsidRPr="0082595E">
        <w:rPr>
          <w:rFonts w:ascii="Times New Roman" w:hAnsi="Times New Roman" w:cs="Times New Roman"/>
          <w:sz w:val="28"/>
          <w:szCs w:val="28"/>
        </w:rPr>
        <w:t>Основ государственной политики в области промышленной безопасности</w:t>
      </w:r>
      <w:r w:rsidRPr="0082595E">
        <w:rPr>
          <w:rFonts w:ascii="Times New Roman" w:hAnsi="Times New Roman" w:cs="Times New Roman"/>
          <w:sz w:val="28"/>
          <w:szCs w:val="28"/>
        </w:rPr>
        <w:t xml:space="preserve"> </w:t>
      </w:r>
      <w:r w:rsidR="00393B32">
        <w:rPr>
          <w:rFonts w:ascii="Times New Roman" w:hAnsi="Times New Roman" w:cs="Times New Roman"/>
          <w:sz w:val="28"/>
          <w:szCs w:val="28"/>
        </w:rPr>
        <w:t>отсутствуют</w:t>
      </w:r>
      <w:r w:rsidRPr="0082595E">
        <w:rPr>
          <w:rFonts w:ascii="Times New Roman" w:hAnsi="Times New Roman" w:cs="Times New Roman"/>
          <w:sz w:val="28"/>
          <w:szCs w:val="28"/>
        </w:rPr>
        <w:t>.</w:t>
      </w:r>
    </w:p>
    <w:p w:rsidR="00B74A60" w:rsidRPr="0082595E" w:rsidRDefault="00B74A60" w:rsidP="00B74A6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A60" w:rsidRDefault="00B74A60" w:rsidP="00B74A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>Данные об объ</w:t>
      </w:r>
      <w:r w:rsidR="00393B32">
        <w:rPr>
          <w:rFonts w:ascii="Times New Roman" w:hAnsi="Times New Roman" w:cs="Times New Roman"/>
          <w:sz w:val="28"/>
          <w:szCs w:val="28"/>
        </w:rPr>
        <w:t>ё</w:t>
      </w:r>
      <w:r w:rsidRPr="0082595E">
        <w:rPr>
          <w:rFonts w:ascii="Times New Roman" w:hAnsi="Times New Roman" w:cs="Times New Roman"/>
          <w:sz w:val="28"/>
          <w:szCs w:val="28"/>
        </w:rPr>
        <w:t xml:space="preserve">мах </w:t>
      </w:r>
      <w:r w:rsidR="00393B32" w:rsidRPr="0082595E">
        <w:rPr>
          <w:rFonts w:ascii="Times New Roman" w:hAnsi="Times New Roman" w:cs="Times New Roman"/>
          <w:sz w:val="28"/>
          <w:szCs w:val="28"/>
        </w:rPr>
        <w:t>привлечённого</w:t>
      </w:r>
      <w:r w:rsidRPr="0082595E">
        <w:rPr>
          <w:rFonts w:ascii="Times New Roman" w:hAnsi="Times New Roman" w:cs="Times New Roman"/>
          <w:sz w:val="28"/>
          <w:szCs w:val="28"/>
        </w:rPr>
        <w:t xml:space="preserve"> внебюджетного финансирования, в том числе на принципах государственно-частного партн</w:t>
      </w:r>
      <w:r w:rsidR="00393B32">
        <w:rPr>
          <w:rFonts w:ascii="Times New Roman" w:hAnsi="Times New Roman" w:cs="Times New Roman"/>
          <w:sz w:val="28"/>
          <w:szCs w:val="28"/>
        </w:rPr>
        <w:t>ё</w:t>
      </w:r>
      <w:r w:rsidRPr="0082595E">
        <w:rPr>
          <w:rFonts w:ascii="Times New Roman" w:hAnsi="Times New Roman" w:cs="Times New Roman"/>
          <w:sz w:val="28"/>
          <w:szCs w:val="28"/>
        </w:rPr>
        <w:t>рства, в рамках реализации отраслевого документа стратегического планирования</w:t>
      </w:r>
    </w:p>
    <w:p w:rsidR="00393B32" w:rsidRPr="0082595E" w:rsidRDefault="00393B32" w:rsidP="00393B3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70"/>
        <w:gridCol w:w="3937"/>
        <w:gridCol w:w="2659"/>
        <w:gridCol w:w="2268"/>
      </w:tblGrid>
      <w:tr w:rsidR="00B74A60" w:rsidRPr="00B74A60" w:rsidTr="00393B32">
        <w:tc>
          <w:tcPr>
            <w:tcW w:w="770" w:type="dxa"/>
            <w:vAlign w:val="center"/>
          </w:tcPr>
          <w:p w:rsidR="00B74A60" w:rsidRPr="00B74A60" w:rsidRDefault="00B74A60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37" w:type="dxa"/>
            <w:vAlign w:val="center"/>
          </w:tcPr>
          <w:p w:rsidR="00B74A60" w:rsidRPr="00B74A60" w:rsidRDefault="00B74A60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2659" w:type="dxa"/>
            <w:vAlign w:val="center"/>
          </w:tcPr>
          <w:p w:rsidR="00B74A60" w:rsidRPr="00B74A60" w:rsidRDefault="00B74A60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внебюджетного финансирования</w:t>
            </w:r>
          </w:p>
        </w:tc>
        <w:tc>
          <w:tcPr>
            <w:tcW w:w="2268" w:type="dxa"/>
            <w:vAlign w:val="center"/>
          </w:tcPr>
          <w:p w:rsidR="00B74A60" w:rsidRPr="00B74A60" w:rsidRDefault="00B74A60" w:rsidP="00393B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B74A60" w:rsidRPr="00B74A60" w:rsidTr="00BD14E8">
        <w:tc>
          <w:tcPr>
            <w:tcW w:w="770" w:type="dxa"/>
          </w:tcPr>
          <w:p w:rsidR="00B74A60" w:rsidRPr="00B74A60" w:rsidRDefault="00B74A60" w:rsidP="00266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37" w:type="dxa"/>
          </w:tcPr>
          <w:p w:rsidR="00B74A60" w:rsidRPr="00B74A60" w:rsidRDefault="00B74A60" w:rsidP="00B74A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в рамках государственных программ Российской Федерации</w:t>
            </w:r>
          </w:p>
        </w:tc>
        <w:tc>
          <w:tcPr>
            <w:tcW w:w="2659" w:type="dxa"/>
          </w:tcPr>
          <w:p w:rsidR="00B74A60" w:rsidRP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74A60" w:rsidRP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A60" w:rsidRPr="00B74A60" w:rsidTr="00BD14E8">
        <w:tc>
          <w:tcPr>
            <w:tcW w:w="770" w:type="dxa"/>
          </w:tcPr>
          <w:p w:rsidR="00B74A60" w:rsidRDefault="00B74A60" w:rsidP="00266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37" w:type="dxa"/>
          </w:tcPr>
          <w:p w:rsidR="00B74A60" w:rsidRDefault="00B74A60" w:rsidP="00393B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в рамках механизма государственно-частного партн</w:t>
            </w:r>
            <w:r w:rsidR="00393B3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рства, в том числе </w:t>
            </w:r>
            <w:r w:rsidR="00E2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разрезе проектов</w:t>
            </w:r>
          </w:p>
        </w:tc>
        <w:tc>
          <w:tcPr>
            <w:tcW w:w="2659" w:type="dxa"/>
          </w:tcPr>
          <w:p w:rsid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74A60" w:rsidRDefault="00B74A60" w:rsidP="00B74A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3B32" w:rsidRDefault="00393B32" w:rsidP="0082595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A60" w:rsidRDefault="00212399" w:rsidP="0082595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E">
        <w:rPr>
          <w:rFonts w:ascii="Times New Roman" w:hAnsi="Times New Roman" w:cs="Times New Roman"/>
          <w:sz w:val="28"/>
          <w:szCs w:val="28"/>
        </w:rPr>
        <w:t>В связи с отсутствием государственных программ Российской Федерации внебюджетные средства не привлекались.</w:t>
      </w:r>
    </w:p>
    <w:p w:rsidR="00AD7D99" w:rsidRDefault="00AD7D99" w:rsidP="0082595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D99" w:rsidRDefault="00AD7D99" w:rsidP="00AD7D9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D7D99" w:rsidRPr="0082595E" w:rsidRDefault="00AD7D99" w:rsidP="00AD7D9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E05477">
        <w:rPr>
          <w:rFonts w:ascii="Times New Roman" w:hAnsi="Times New Roman" w:cs="Times New Roman"/>
          <w:sz w:val="28"/>
          <w:szCs w:val="28"/>
        </w:rPr>
        <w:t>__</w:t>
      </w:r>
    </w:p>
    <w:sectPr w:rsidR="00AD7D99" w:rsidRPr="0082595E" w:rsidSect="005F27DC">
      <w:headerReference w:type="default" r:id="rId9"/>
      <w:pgSz w:w="11906" w:h="16838"/>
      <w:pgMar w:top="1021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729" w:rsidRDefault="00B15729" w:rsidP="0071396E">
      <w:pPr>
        <w:spacing w:after="0" w:line="240" w:lineRule="auto"/>
      </w:pPr>
      <w:r>
        <w:separator/>
      </w:r>
    </w:p>
  </w:endnote>
  <w:endnote w:type="continuationSeparator" w:id="0">
    <w:p w:rsidR="00B15729" w:rsidRDefault="00B15729" w:rsidP="0071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729" w:rsidRDefault="00B15729" w:rsidP="0071396E">
      <w:pPr>
        <w:spacing w:after="0" w:line="240" w:lineRule="auto"/>
      </w:pPr>
      <w:r>
        <w:separator/>
      </w:r>
    </w:p>
  </w:footnote>
  <w:footnote w:type="continuationSeparator" w:id="0">
    <w:p w:rsidR="00B15729" w:rsidRDefault="00B15729" w:rsidP="0071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780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1396E" w:rsidRPr="007E33BA" w:rsidRDefault="0071396E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7E33BA">
          <w:rPr>
            <w:rFonts w:ascii="Times New Roman" w:hAnsi="Times New Roman" w:cs="Times New Roman"/>
            <w:sz w:val="28"/>
          </w:rPr>
          <w:fldChar w:fldCharType="begin"/>
        </w:r>
        <w:r w:rsidRPr="007E33BA">
          <w:rPr>
            <w:rFonts w:ascii="Times New Roman" w:hAnsi="Times New Roman" w:cs="Times New Roman"/>
            <w:sz w:val="28"/>
          </w:rPr>
          <w:instrText>PAGE   \* MERGEFORMAT</w:instrText>
        </w:r>
        <w:r w:rsidRPr="007E33BA">
          <w:rPr>
            <w:rFonts w:ascii="Times New Roman" w:hAnsi="Times New Roman" w:cs="Times New Roman"/>
            <w:sz w:val="28"/>
          </w:rPr>
          <w:fldChar w:fldCharType="separate"/>
        </w:r>
        <w:r w:rsidR="0029275B">
          <w:rPr>
            <w:rFonts w:ascii="Times New Roman" w:hAnsi="Times New Roman" w:cs="Times New Roman"/>
            <w:noProof/>
            <w:sz w:val="28"/>
          </w:rPr>
          <w:t>5</w:t>
        </w:r>
        <w:r w:rsidRPr="007E33B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1396E" w:rsidRDefault="007139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23C0A"/>
    <w:multiLevelType w:val="hybridMultilevel"/>
    <w:tmpl w:val="4DE2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C2"/>
    <w:rsid w:val="00002C51"/>
    <w:rsid w:val="0002270D"/>
    <w:rsid w:val="00070635"/>
    <w:rsid w:val="000F1EC1"/>
    <w:rsid w:val="000F352F"/>
    <w:rsid w:val="00147EAE"/>
    <w:rsid w:val="00155372"/>
    <w:rsid w:val="00157D0E"/>
    <w:rsid w:val="001E3517"/>
    <w:rsid w:val="001F4FC1"/>
    <w:rsid w:val="001F755B"/>
    <w:rsid w:val="0020366F"/>
    <w:rsid w:val="00212399"/>
    <w:rsid w:val="00216FDD"/>
    <w:rsid w:val="002238DA"/>
    <w:rsid w:val="0026654C"/>
    <w:rsid w:val="00266B29"/>
    <w:rsid w:val="0029275B"/>
    <w:rsid w:val="00297711"/>
    <w:rsid w:val="002C1AA6"/>
    <w:rsid w:val="002C334D"/>
    <w:rsid w:val="002D7BEE"/>
    <w:rsid w:val="002F1FB9"/>
    <w:rsid w:val="003026C9"/>
    <w:rsid w:val="003223D4"/>
    <w:rsid w:val="00333F3D"/>
    <w:rsid w:val="00354DCB"/>
    <w:rsid w:val="00354EB6"/>
    <w:rsid w:val="00356648"/>
    <w:rsid w:val="00392C98"/>
    <w:rsid w:val="00393B32"/>
    <w:rsid w:val="003A6267"/>
    <w:rsid w:val="00436E51"/>
    <w:rsid w:val="004C6676"/>
    <w:rsid w:val="004C7759"/>
    <w:rsid w:val="005178CF"/>
    <w:rsid w:val="005263C3"/>
    <w:rsid w:val="00540A35"/>
    <w:rsid w:val="005526A5"/>
    <w:rsid w:val="00572669"/>
    <w:rsid w:val="005A3D37"/>
    <w:rsid w:val="005B6FBB"/>
    <w:rsid w:val="005F27DC"/>
    <w:rsid w:val="00600991"/>
    <w:rsid w:val="0060535E"/>
    <w:rsid w:val="0062337B"/>
    <w:rsid w:val="00636C04"/>
    <w:rsid w:val="006514D7"/>
    <w:rsid w:val="006540C6"/>
    <w:rsid w:val="006A5FC1"/>
    <w:rsid w:val="006C3A0C"/>
    <w:rsid w:val="006E2F16"/>
    <w:rsid w:val="006E4230"/>
    <w:rsid w:val="00712615"/>
    <w:rsid w:val="0071396E"/>
    <w:rsid w:val="0076116F"/>
    <w:rsid w:val="00772272"/>
    <w:rsid w:val="00786F54"/>
    <w:rsid w:val="00797BC2"/>
    <w:rsid w:val="007E33BA"/>
    <w:rsid w:val="00811663"/>
    <w:rsid w:val="008120DA"/>
    <w:rsid w:val="0082595E"/>
    <w:rsid w:val="008326BE"/>
    <w:rsid w:val="00832BF5"/>
    <w:rsid w:val="00844518"/>
    <w:rsid w:val="00855915"/>
    <w:rsid w:val="008573AD"/>
    <w:rsid w:val="0085740F"/>
    <w:rsid w:val="008E71F2"/>
    <w:rsid w:val="00907ACE"/>
    <w:rsid w:val="00916014"/>
    <w:rsid w:val="00945062"/>
    <w:rsid w:val="0096660D"/>
    <w:rsid w:val="00981D13"/>
    <w:rsid w:val="009B0590"/>
    <w:rsid w:val="009B6E15"/>
    <w:rsid w:val="009D6543"/>
    <w:rsid w:val="009E54EE"/>
    <w:rsid w:val="00A0259A"/>
    <w:rsid w:val="00A21B03"/>
    <w:rsid w:val="00A52F6D"/>
    <w:rsid w:val="00A862A1"/>
    <w:rsid w:val="00A93FA8"/>
    <w:rsid w:val="00AB1831"/>
    <w:rsid w:val="00AB5724"/>
    <w:rsid w:val="00AD7D99"/>
    <w:rsid w:val="00AF5E66"/>
    <w:rsid w:val="00B15729"/>
    <w:rsid w:val="00B74A60"/>
    <w:rsid w:val="00B7582A"/>
    <w:rsid w:val="00B93736"/>
    <w:rsid w:val="00B9769D"/>
    <w:rsid w:val="00BA7B1F"/>
    <w:rsid w:val="00BD14E8"/>
    <w:rsid w:val="00BD25A6"/>
    <w:rsid w:val="00BE2FD6"/>
    <w:rsid w:val="00C04567"/>
    <w:rsid w:val="00C30272"/>
    <w:rsid w:val="00C30585"/>
    <w:rsid w:val="00C36B12"/>
    <w:rsid w:val="00C53173"/>
    <w:rsid w:val="00C827B4"/>
    <w:rsid w:val="00CB0937"/>
    <w:rsid w:val="00CB3149"/>
    <w:rsid w:val="00CF57EE"/>
    <w:rsid w:val="00D020FD"/>
    <w:rsid w:val="00D20FC1"/>
    <w:rsid w:val="00D478E8"/>
    <w:rsid w:val="00D47D62"/>
    <w:rsid w:val="00D56090"/>
    <w:rsid w:val="00D8041A"/>
    <w:rsid w:val="00DD24F7"/>
    <w:rsid w:val="00DD5E06"/>
    <w:rsid w:val="00DE6381"/>
    <w:rsid w:val="00DE6CE0"/>
    <w:rsid w:val="00DF5C04"/>
    <w:rsid w:val="00E05477"/>
    <w:rsid w:val="00E05A38"/>
    <w:rsid w:val="00E26C29"/>
    <w:rsid w:val="00E63C93"/>
    <w:rsid w:val="00E75E2B"/>
    <w:rsid w:val="00EA1008"/>
    <w:rsid w:val="00EA3F44"/>
    <w:rsid w:val="00EA5767"/>
    <w:rsid w:val="00F100FD"/>
    <w:rsid w:val="00F42318"/>
    <w:rsid w:val="00F5584E"/>
    <w:rsid w:val="00F73EBE"/>
    <w:rsid w:val="00F85632"/>
    <w:rsid w:val="00FA536D"/>
    <w:rsid w:val="00FB6DA9"/>
    <w:rsid w:val="00F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CEB90-4335-45A0-B24C-B41F00E0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BC2"/>
    <w:pPr>
      <w:ind w:left="720"/>
      <w:contextualSpacing/>
    </w:pPr>
  </w:style>
  <w:style w:type="table" w:styleId="a4">
    <w:name w:val="Table Grid"/>
    <w:basedOn w:val="a1"/>
    <w:uiPriority w:val="39"/>
    <w:rsid w:val="00DD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!Стиль1"/>
    <w:basedOn w:val="a"/>
    <w:rsid w:val="006E42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3D4"/>
    <w:rPr>
      <w:rFonts w:ascii="Segoe UI" w:hAnsi="Segoe UI" w:cs="Segoe UI"/>
      <w:sz w:val="18"/>
      <w:szCs w:val="18"/>
    </w:rPr>
  </w:style>
  <w:style w:type="paragraph" w:customStyle="1" w:styleId="10">
    <w:name w:val="1 Знак"/>
    <w:basedOn w:val="a"/>
    <w:rsid w:val="003223D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71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96E"/>
  </w:style>
  <w:style w:type="paragraph" w:styleId="a9">
    <w:name w:val="footer"/>
    <w:basedOn w:val="a"/>
    <w:link w:val="aa"/>
    <w:uiPriority w:val="99"/>
    <w:unhideWhenUsed/>
    <w:rsid w:val="0071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96E"/>
  </w:style>
  <w:style w:type="character" w:styleId="ab">
    <w:name w:val="Hyperlink"/>
    <w:basedOn w:val="a0"/>
    <w:uiPriority w:val="99"/>
    <w:semiHidden/>
    <w:unhideWhenUsed/>
    <w:rsid w:val="00D8041A"/>
    <w:rPr>
      <w:color w:val="0000FF"/>
      <w:u w:val="single"/>
    </w:rPr>
  </w:style>
  <w:style w:type="paragraph" w:customStyle="1" w:styleId="s1">
    <w:name w:val="s_1"/>
    <w:basedOn w:val="a"/>
    <w:rsid w:val="00D8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8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8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8041A"/>
  </w:style>
  <w:style w:type="paragraph" w:customStyle="1" w:styleId="t">
    <w:name w:val="t"/>
    <w:basedOn w:val="a"/>
    <w:rsid w:val="0022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22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50092D2F755ADBC8D96299B9A233E81775294EBE9E7A6C78A14FD813152CB3362F0586DE5C8202AC811DC8D6067F05EAD129260447BAAFP7R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5D1EA-6F95-4855-9643-22EAB66F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6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Ликурцева Ирина Евгеньевна</dc:creator>
  <cp:lastModifiedBy>Абдурахманова Татьяна Абдурахмановна</cp:lastModifiedBy>
  <cp:revision>63</cp:revision>
  <cp:lastPrinted>2023-05-19T10:57:00Z</cp:lastPrinted>
  <dcterms:created xsi:type="dcterms:W3CDTF">2020-05-29T11:02:00Z</dcterms:created>
  <dcterms:modified xsi:type="dcterms:W3CDTF">2023-06-07T08:23:00Z</dcterms:modified>
</cp:coreProperties>
</file>